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12EC" w:rsidRDefault="00B20CBF" w:rsidP="00620791">
      <w:pPr>
        <w:jc w:val="center"/>
        <w:rPr>
          <w:rFonts w:ascii="Times New Roman" w:hAnsi="Times New Roman" w:cs="Times New Roman"/>
          <w:b/>
          <w:bCs/>
        </w:rPr>
      </w:pPr>
      <w:r>
        <w:rPr>
          <w:rFonts w:ascii="Times New Roman" w:hAnsi="Times New Roman" w:cs="Times New Roman"/>
          <w:b/>
          <w:bCs/>
        </w:rPr>
        <w:t>Praise</w:t>
      </w:r>
      <w:r w:rsidR="00620791" w:rsidRPr="001A41CC">
        <w:rPr>
          <w:rFonts w:ascii="Times New Roman" w:hAnsi="Times New Roman" w:cs="Times New Roman"/>
          <w:b/>
          <w:bCs/>
        </w:rPr>
        <w:t xml:space="preserve"> Him</w:t>
      </w:r>
    </w:p>
    <w:p w:rsidR="001A41CC" w:rsidRPr="001A41CC" w:rsidRDefault="001A41CC" w:rsidP="00620791">
      <w:pPr>
        <w:jc w:val="center"/>
        <w:rPr>
          <w:rFonts w:ascii="Times New Roman" w:hAnsi="Times New Roman" w:cs="Times New Roman"/>
          <w:b/>
          <w:bCs/>
        </w:rPr>
      </w:pPr>
      <w:r>
        <w:rPr>
          <w:rFonts w:ascii="Times New Roman" w:hAnsi="Times New Roman" w:cs="Times New Roman"/>
          <w:b/>
          <w:bCs/>
        </w:rPr>
        <w:t>Psalms 113</w:t>
      </w:r>
    </w:p>
    <w:p w:rsidR="00620791" w:rsidRDefault="00620791" w:rsidP="00620791">
      <w:pPr>
        <w:pStyle w:val="NormalWeb"/>
        <w:rPr>
          <w:color w:val="000000"/>
        </w:rPr>
      </w:pPr>
      <w:r w:rsidRPr="001A41CC">
        <w:rPr>
          <w:color w:val="000000"/>
        </w:rPr>
        <w:t>Psalm 113 starts with an invitation that’s hard to ignore:</w:t>
      </w:r>
      <w:r w:rsidRPr="001A41CC">
        <w:rPr>
          <w:rStyle w:val="apple-converted-space"/>
          <w:color w:val="000000"/>
        </w:rPr>
        <w:t> </w:t>
      </w:r>
      <w:r w:rsidRPr="001A41CC">
        <w:rPr>
          <w:rStyle w:val="Emphasis"/>
          <w:color w:val="000000"/>
        </w:rPr>
        <w:t>Praise</w:t>
      </w:r>
      <w:r>
        <w:rPr>
          <w:rStyle w:val="Emphasis"/>
          <w:color w:val="000000"/>
        </w:rPr>
        <w:t xml:space="preserve"> the Lord.</w:t>
      </w:r>
      <w:r>
        <w:rPr>
          <w:rStyle w:val="apple-converted-space"/>
          <w:color w:val="000000"/>
        </w:rPr>
        <w:t> </w:t>
      </w:r>
      <w:r>
        <w:rPr>
          <w:color w:val="000000"/>
        </w:rPr>
        <w:t>And not just quietly or occasionally. The psalmist says God’s name should be praised “from the rising of the sun to the place where it sets”</w:t>
      </w:r>
      <w:r>
        <w:rPr>
          <w:color w:val="000000"/>
        </w:rPr>
        <w:t xml:space="preserve"> (v.3).</w:t>
      </w:r>
      <w:r>
        <w:rPr>
          <w:color w:val="000000"/>
        </w:rPr>
        <w:t xml:space="preserve"> In other words, everywhere and all the time. Not just in familiar or comfortable places, but in every corner of the world. Egypt? Yes. </w:t>
      </w:r>
      <w:r>
        <w:rPr>
          <w:color w:val="000000"/>
        </w:rPr>
        <w:t>Arizona</w:t>
      </w:r>
      <w:r>
        <w:rPr>
          <w:color w:val="000000"/>
        </w:rPr>
        <w:t xml:space="preserve">, Brazil, </w:t>
      </w:r>
      <w:r>
        <w:rPr>
          <w:color w:val="000000"/>
        </w:rPr>
        <w:t>China</w:t>
      </w:r>
      <w:r>
        <w:rPr>
          <w:color w:val="000000"/>
        </w:rPr>
        <w:t>? Yes. No place is outside the reach of God’s praise.</w:t>
      </w:r>
    </w:p>
    <w:p w:rsidR="00620791" w:rsidRDefault="00620791" w:rsidP="00620791">
      <w:pPr>
        <w:pStyle w:val="NormalWeb"/>
        <w:rPr>
          <w:color w:val="000000"/>
        </w:rPr>
      </w:pPr>
      <w:r>
        <w:rPr>
          <w:color w:val="000000"/>
        </w:rPr>
        <w:t>And there’s a good reason for that. There is simply no one like Him</w:t>
      </w:r>
      <w:r>
        <w:rPr>
          <w:color w:val="000000"/>
        </w:rPr>
        <w:t xml:space="preserve"> (v.5)</w:t>
      </w:r>
      <w:r>
        <w:rPr>
          <w:color w:val="000000"/>
        </w:rPr>
        <w:t>. God is higher and greater than anyone or anything we can imagine, yet He is not distant or detached. Instead, He bends low. He “raises the poor from the dust and lifts the needy from the ash heap”</w:t>
      </w:r>
      <w:r>
        <w:rPr>
          <w:color w:val="000000"/>
        </w:rPr>
        <w:t xml:space="preserve"> (v.7)</w:t>
      </w:r>
      <w:r>
        <w:rPr>
          <w:color w:val="000000"/>
        </w:rPr>
        <w:t xml:space="preserve"> He sees people the rest of the world tends to overlook</w:t>
      </w:r>
      <w:r>
        <w:rPr>
          <w:color w:val="000000"/>
        </w:rPr>
        <w:t xml:space="preserve"> </w:t>
      </w:r>
      <w:r>
        <w:rPr>
          <w:color w:val="000000"/>
        </w:rPr>
        <w:t>the struggling, the powerless, the broken</w:t>
      </w:r>
      <w:r>
        <w:rPr>
          <w:color w:val="000000"/>
        </w:rPr>
        <w:t xml:space="preserve">, </w:t>
      </w:r>
      <w:r>
        <w:rPr>
          <w:color w:val="000000"/>
        </w:rPr>
        <w:t>and He cares deeply about them.</w:t>
      </w:r>
    </w:p>
    <w:p w:rsidR="00620791" w:rsidRDefault="00620791" w:rsidP="00620791">
      <w:pPr>
        <w:pStyle w:val="NormalWeb"/>
        <w:rPr>
          <w:color w:val="000000"/>
        </w:rPr>
      </w:pPr>
      <w:r>
        <w:rPr>
          <w:color w:val="000000"/>
        </w:rPr>
        <w:t>Psalm 113 also holds a special place in Israel’s story. It opens a group of psalms that were sung during Passover, when God’s people remembered how He heard their cries in Egypt and rescued them from slavery. It’s very likely that Jesus sang this very psalm with His disciples at the Last Supper</w:t>
      </w:r>
      <w:r>
        <w:rPr>
          <w:color w:val="000000"/>
        </w:rPr>
        <w:t xml:space="preserve"> (Matt.26:30)</w:t>
      </w:r>
      <w:r>
        <w:rPr>
          <w:color w:val="000000"/>
        </w:rPr>
        <w:t>. As they sang, they were remembering a God who humbles the proud, delivers the oppressed, and turns sorrow into joy.</w:t>
      </w:r>
    </w:p>
    <w:p w:rsidR="00620791" w:rsidRDefault="00620791" w:rsidP="00620791">
      <w:pPr>
        <w:pStyle w:val="NormalWeb"/>
        <w:rPr>
          <w:color w:val="000000"/>
        </w:rPr>
      </w:pPr>
      <w:r>
        <w:rPr>
          <w:color w:val="000000"/>
        </w:rPr>
        <w:t>That same heart is seen clearly in the gospel. The apostle Paul reminds us that God doesn’t usually work through the people the world expects. Not many are powerful, wealthy, or impressive by human standards. Instead, God chooses the weak and the overlooked to display His strength and wisdom.</w:t>
      </w:r>
    </w:p>
    <w:p w:rsidR="00620791" w:rsidRDefault="00620791" w:rsidP="00620791">
      <w:pPr>
        <w:pStyle w:val="NormalWeb"/>
        <w:rPr>
          <w:color w:val="000000"/>
        </w:rPr>
      </w:pPr>
      <w:r>
        <w:rPr>
          <w:color w:val="000000"/>
        </w:rPr>
        <w:t>That truth should shape us. If God notices and values the vulnerable, so should we. Today, take time to praise Him</w:t>
      </w:r>
      <w:r>
        <w:rPr>
          <w:color w:val="000000"/>
        </w:rPr>
        <w:t xml:space="preserve"> </w:t>
      </w:r>
      <w:r>
        <w:rPr>
          <w:color w:val="000000"/>
        </w:rPr>
        <w:t xml:space="preserve">not just for His greatness, but for His kindness, His provision, and </w:t>
      </w:r>
      <w:proofErr w:type="gramStart"/>
      <w:r>
        <w:rPr>
          <w:color w:val="000000"/>
        </w:rPr>
        <w:t>His</w:t>
      </w:r>
      <w:proofErr w:type="gramEnd"/>
      <w:r>
        <w:rPr>
          <w:color w:val="000000"/>
        </w:rPr>
        <w:t xml:space="preserve"> deep care for people who feel unseen.</w:t>
      </w:r>
    </w:p>
    <w:p w:rsidR="00CB4C5C" w:rsidRPr="003A7908" w:rsidRDefault="00CB4C5C" w:rsidP="00CB4C5C">
      <w:pPr>
        <w:pStyle w:val="NormalWeb"/>
        <w:jc w:val="center"/>
        <w:rPr>
          <w:b/>
          <w:bCs/>
          <w:color w:val="000000"/>
        </w:rPr>
      </w:pPr>
      <w:r w:rsidRPr="003A7908">
        <w:rPr>
          <w:b/>
          <w:bCs/>
          <w:color w:val="000000"/>
        </w:rPr>
        <w:t>Let’s Reflect</w:t>
      </w:r>
    </w:p>
    <w:p w:rsidR="00CB4C5C" w:rsidRPr="00CB4C5C" w:rsidRDefault="00CB4C5C" w:rsidP="00CB4C5C">
      <w:pPr>
        <w:pStyle w:val="NormalWeb"/>
        <w:rPr>
          <w:color w:val="000000"/>
        </w:rPr>
      </w:pPr>
      <w:r w:rsidRPr="00CB4C5C">
        <w:rPr>
          <w:color w:val="000000"/>
        </w:rPr>
        <w:t xml:space="preserve">Today’s psalm </w:t>
      </w:r>
      <w:r w:rsidR="001D0FEF">
        <w:rPr>
          <w:color w:val="000000"/>
        </w:rPr>
        <w:t>can be used as a</w:t>
      </w:r>
      <w:r w:rsidRPr="00CB4C5C">
        <w:rPr>
          <w:color w:val="000000"/>
        </w:rPr>
        <w:t xml:space="preserve"> </w:t>
      </w:r>
      <w:r>
        <w:rPr>
          <w:color w:val="000000"/>
        </w:rPr>
        <w:t>fun</w:t>
      </w:r>
      <w:r w:rsidRPr="00CB4C5C">
        <w:rPr>
          <w:color w:val="000000"/>
        </w:rPr>
        <w:t>,</w:t>
      </w:r>
      <w:r>
        <w:rPr>
          <w:color w:val="000000"/>
        </w:rPr>
        <w:t xml:space="preserve"> and</w:t>
      </w:r>
      <w:r w:rsidRPr="00CB4C5C">
        <w:rPr>
          <w:color w:val="000000"/>
        </w:rPr>
        <w:t xml:space="preserve"> meaningful activity you can do alone</w:t>
      </w:r>
      <w:r>
        <w:rPr>
          <w:color w:val="000000"/>
        </w:rPr>
        <w:t>, with friends</w:t>
      </w:r>
      <w:r w:rsidRPr="00CB4C5C">
        <w:rPr>
          <w:color w:val="000000"/>
        </w:rPr>
        <w:t xml:space="preserve"> or with </w:t>
      </w:r>
      <w:r>
        <w:rPr>
          <w:color w:val="000000"/>
        </w:rPr>
        <w:t>children</w:t>
      </w:r>
      <w:r w:rsidRPr="00CB4C5C">
        <w:rPr>
          <w:color w:val="000000"/>
        </w:rPr>
        <w:t>. Walk from room to room in your house</w:t>
      </w:r>
      <w:r>
        <w:rPr>
          <w:color w:val="000000"/>
        </w:rPr>
        <w:t xml:space="preserve"> </w:t>
      </w:r>
      <w:r w:rsidRPr="00CB4C5C">
        <w:rPr>
          <w:color w:val="000000"/>
        </w:rPr>
        <w:t>or take a stroll around the neighborhood</w:t>
      </w:r>
      <w:r>
        <w:rPr>
          <w:color w:val="000000"/>
        </w:rPr>
        <w:t>. Ask</w:t>
      </w:r>
      <w:r w:rsidRPr="00CB4C5C">
        <w:rPr>
          <w:color w:val="000000"/>
        </w:rPr>
        <w:t xml:space="preserve"> the question in each place:</w:t>
      </w:r>
      <w:r w:rsidRPr="00CB4C5C">
        <w:rPr>
          <w:rStyle w:val="apple-converted-space"/>
          <w:color w:val="000000"/>
        </w:rPr>
        <w:t> </w:t>
      </w:r>
      <w:r w:rsidRPr="00CB4C5C">
        <w:rPr>
          <w:rStyle w:val="Emphasis"/>
          <w:i w:val="0"/>
          <w:iCs w:val="0"/>
          <w:color w:val="000000"/>
        </w:rPr>
        <w:t>Should God be praised here?</w:t>
      </w:r>
      <w:r>
        <w:rPr>
          <w:rStyle w:val="Emphasis"/>
          <w:i w:val="0"/>
          <w:iCs w:val="0"/>
          <w:color w:val="000000"/>
        </w:rPr>
        <w:t xml:space="preserve"> </w:t>
      </w:r>
      <w:r w:rsidRPr="00CB4C5C">
        <w:rPr>
          <w:color w:val="000000"/>
        </w:rPr>
        <w:t xml:space="preserve">“Should God be praised in the kitchen?” “What about the </w:t>
      </w:r>
      <w:r>
        <w:rPr>
          <w:color w:val="000000"/>
        </w:rPr>
        <w:t>park</w:t>
      </w:r>
      <w:r w:rsidRPr="00CB4C5C">
        <w:rPr>
          <w:color w:val="000000"/>
        </w:rPr>
        <w:t>?” Every time, the answer is the same: yes</w:t>
      </w:r>
      <w:r>
        <w:rPr>
          <w:color w:val="000000"/>
        </w:rPr>
        <w:t>. Praise Him right now!</w:t>
      </w:r>
    </w:p>
    <w:p w:rsidR="00620791" w:rsidRDefault="00620791"/>
    <w:sectPr w:rsidR="00620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91"/>
    <w:rsid w:val="000A1F8D"/>
    <w:rsid w:val="00176508"/>
    <w:rsid w:val="001A41CC"/>
    <w:rsid w:val="001D0FEF"/>
    <w:rsid w:val="001F7FFC"/>
    <w:rsid w:val="002612EC"/>
    <w:rsid w:val="003A2E61"/>
    <w:rsid w:val="003A7908"/>
    <w:rsid w:val="00620791"/>
    <w:rsid w:val="007B6E59"/>
    <w:rsid w:val="00B20CBF"/>
    <w:rsid w:val="00C67D09"/>
    <w:rsid w:val="00CB4C5C"/>
    <w:rsid w:val="00D5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C70EEB"/>
  <w15:chartTrackingRefBased/>
  <w15:docId w15:val="{B5135C01-E0EC-5947-9DF2-450948B6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0791"/>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620791"/>
  </w:style>
  <w:style w:type="character" w:styleId="Emphasis">
    <w:name w:val="Emphasis"/>
    <w:basedOn w:val="DefaultParagraphFont"/>
    <w:uiPriority w:val="20"/>
    <w:qFormat/>
    <w:rsid w:val="006207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rogers</dc:creator>
  <cp:keywords/>
  <dc:description/>
  <cp:lastModifiedBy>keith rogers</cp:lastModifiedBy>
  <cp:revision>5</cp:revision>
  <dcterms:created xsi:type="dcterms:W3CDTF">2026-01-16T11:08:00Z</dcterms:created>
  <dcterms:modified xsi:type="dcterms:W3CDTF">2026-01-16T11:10:00Z</dcterms:modified>
</cp:coreProperties>
</file>